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1C37A8" w:rsidRPr="004B47D9" w:rsidRDefault="001C37A8" w:rsidP="007C1576">
      <w:pPr>
        <w:spacing w:line="276" w:lineRule="auto"/>
        <w:jc w:val="center"/>
        <w:rPr>
          <w:rFonts w:ascii="PT Astra Serif" w:hAnsi="PT Astra Serif"/>
          <w:b/>
          <w:bCs/>
          <w:sz w:val="26"/>
          <w:szCs w:val="26"/>
        </w:rPr>
      </w:pPr>
      <w:r w:rsidRPr="004B47D9">
        <w:rPr>
          <w:rFonts w:ascii="PT Astra Serif" w:hAnsi="PT Astra Serif"/>
          <w:b/>
          <w:bCs/>
          <w:sz w:val="26"/>
          <w:szCs w:val="26"/>
        </w:rPr>
        <w:t>Информация о муниципальных заимствованиях города Югорска</w:t>
      </w:r>
    </w:p>
    <w:p w:rsidR="001C37A8" w:rsidRPr="004B47D9" w:rsidRDefault="001C37A8" w:rsidP="007C1576">
      <w:pPr>
        <w:spacing w:line="276" w:lineRule="auto"/>
        <w:jc w:val="center"/>
        <w:rPr>
          <w:rFonts w:ascii="PT Astra Serif" w:hAnsi="PT Astra Serif"/>
          <w:b/>
          <w:bCs/>
          <w:sz w:val="26"/>
          <w:szCs w:val="26"/>
        </w:rPr>
      </w:pPr>
      <w:r w:rsidRPr="004B47D9">
        <w:rPr>
          <w:rFonts w:ascii="PT Astra Serif" w:hAnsi="PT Astra Serif"/>
          <w:b/>
          <w:bCs/>
          <w:sz w:val="26"/>
          <w:szCs w:val="26"/>
        </w:rPr>
        <w:t xml:space="preserve">по видам заимствований </w:t>
      </w:r>
      <w:r w:rsidR="00D51A3A" w:rsidRPr="004B47D9">
        <w:rPr>
          <w:rFonts w:ascii="PT Astra Serif" w:hAnsi="PT Astra Serif"/>
          <w:b/>
          <w:bCs/>
          <w:sz w:val="26"/>
          <w:szCs w:val="26"/>
        </w:rPr>
        <w:t>за 20</w:t>
      </w:r>
      <w:r w:rsidR="00985BD9" w:rsidRPr="004B47D9">
        <w:rPr>
          <w:rFonts w:ascii="PT Astra Serif" w:hAnsi="PT Astra Serif"/>
          <w:b/>
          <w:bCs/>
          <w:sz w:val="26"/>
          <w:szCs w:val="26"/>
        </w:rPr>
        <w:t>2</w:t>
      </w:r>
      <w:r w:rsidR="006F3F37" w:rsidRPr="006F3F37">
        <w:rPr>
          <w:rFonts w:ascii="PT Astra Serif" w:hAnsi="PT Astra Serif"/>
          <w:b/>
          <w:bCs/>
          <w:sz w:val="26"/>
          <w:szCs w:val="26"/>
        </w:rPr>
        <w:t>5</w:t>
      </w:r>
      <w:r w:rsidR="00D51A3A" w:rsidRPr="004B47D9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4B47D9">
        <w:rPr>
          <w:rFonts w:ascii="PT Astra Serif" w:hAnsi="PT Astra Serif"/>
          <w:b/>
          <w:bCs/>
          <w:sz w:val="26"/>
          <w:szCs w:val="26"/>
        </w:rPr>
        <w:t>год</w:t>
      </w:r>
    </w:p>
    <w:p w:rsidR="001C37A8" w:rsidRPr="004B47D9" w:rsidRDefault="001C37A8" w:rsidP="007C1576">
      <w:pPr>
        <w:spacing w:line="276" w:lineRule="auto"/>
        <w:ind w:firstLine="709"/>
        <w:jc w:val="both"/>
        <w:rPr>
          <w:rFonts w:ascii="PT Astra Serif" w:hAnsi="PT Astra Serif"/>
          <w:b/>
          <w:bCs/>
          <w:sz w:val="26"/>
          <w:szCs w:val="26"/>
        </w:rPr>
      </w:pPr>
    </w:p>
    <w:p w:rsidR="00EE380B" w:rsidRPr="004B47D9" w:rsidRDefault="00EE380B" w:rsidP="002C0E04">
      <w:pPr>
        <w:pStyle w:val="ae"/>
        <w:tabs>
          <w:tab w:val="left" w:pos="993"/>
        </w:tabs>
        <w:spacing w:line="276" w:lineRule="auto"/>
        <w:ind w:left="0" w:firstLine="709"/>
        <w:contextualSpacing w:val="0"/>
        <w:jc w:val="both"/>
        <w:rPr>
          <w:rFonts w:ascii="PT Astra Serif" w:hAnsi="PT Astra Serif"/>
          <w:b/>
          <w:bCs/>
          <w:iCs/>
          <w:sz w:val="26"/>
          <w:szCs w:val="26"/>
        </w:rPr>
      </w:pPr>
      <w:bookmarkStart w:id="0" w:name="_GoBack"/>
      <w:bookmarkEnd w:id="0"/>
      <w:r w:rsidRPr="004B47D9">
        <w:rPr>
          <w:rFonts w:ascii="PT Astra Serif" w:hAnsi="PT Astra Serif"/>
          <w:sz w:val="26"/>
          <w:szCs w:val="26"/>
        </w:rPr>
        <w:t>В 202</w:t>
      </w:r>
      <w:r>
        <w:rPr>
          <w:rFonts w:ascii="PT Astra Serif" w:hAnsi="PT Astra Serif"/>
          <w:sz w:val="26"/>
          <w:szCs w:val="26"/>
        </w:rPr>
        <w:t>5</w:t>
      </w:r>
      <w:r w:rsidRPr="004B47D9">
        <w:rPr>
          <w:rFonts w:ascii="PT Astra Serif" w:hAnsi="PT Astra Serif"/>
          <w:sz w:val="26"/>
          <w:szCs w:val="26"/>
        </w:rPr>
        <w:t xml:space="preserve"> году производились следующие внутренние заимствования города Югорска:</w:t>
      </w:r>
      <w:r w:rsidRPr="004B47D9">
        <w:rPr>
          <w:rFonts w:ascii="PT Astra Serif" w:hAnsi="PT Astra Serif"/>
          <w:b/>
          <w:bCs/>
          <w:iCs/>
          <w:sz w:val="26"/>
          <w:szCs w:val="26"/>
        </w:rPr>
        <w:t xml:space="preserve"> </w:t>
      </w:r>
    </w:p>
    <w:p w:rsidR="00EE380B" w:rsidRPr="004B47D9" w:rsidRDefault="00EE380B" w:rsidP="002C0E04">
      <w:pPr>
        <w:pStyle w:val="ae"/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  <w:contextualSpacing w:val="0"/>
        <w:jc w:val="both"/>
        <w:rPr>
          <w:rFonts w:ascii="PT Astra Serif" w:hAnsi="PT Astra Serif"/>
          <w:b/>
          <w:bCs/>
          <w:iCs/>
          <w:sz w:val="26"/>
          <w:szCs w:val="26"/>
        </w:rPr>
      </w:pPr>
      <w:r w:rsidRPr="004B47D9">
        <w:rPr>
          <w:rFonts w:ascii="PT Astra Serif" w:hAnsi="PT Astra Serif"/>
          <w:b/>
          <w:bCs/>
          <w:iCs/>
          <w:sz w:val="26"/>
          <w:szCs w:val="26"/>
        </w:rPr>
        <w:t>Бюджетные кредиты из других бюджетов бюджетной системы Российской Федерации в валюте Российской Федерации.</w:t>
      </w:r>
    </w:p>
    <w:p w:rsidR="002C0E04" w:rsidRDefault="00EE380B" w:rsidP="002C0E04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B47D9">
        <w:rPr>
          <w:rFonts w:ascii="PT Astra Serif" w:hAnsi="PT Astra Serif"/>
          <w:sz w:val="26"/>
          <w:szCs w:val="26"/>
        </w:rPr>
        <w:t xml:space="preserve">В отчетном периоде были привлечены кредиты из бюджета Ханты – Мансийского автономного округа – Югры в общей сумме </w:t>
      </w:r>
      <w:r w:rsidR="002C0E04">
        <w:rPr>
          <w:rFonts w:ascii="PT Astra Serif" w:hAnsi="PT Astra Serif"/>
          <w:sz w:val="26"/>
          <w:szCs w:val="26"/>
        </w:rPr>
        <w:t>340</w:t>
      </w:r>
      <w:r w:rsidRPr="004B47D9">
        <w:rPr>
          <w:rFonts w:ascii="PT Astra Serif" w:hAnsi="PT Astra Serif"/>
          <w:sz w:val="26"/>
          <w:szCs w:val="26"/>
        </w:rPr>
        <w:t xml:space="preserve"> 000,0 тыс. рублей </w:t>
      </w:r>
      <w:r w:rsidR="002C0E04" w:rsidRPr="006F3F37">
        <w:rPr>
          <w:rFonts w:ascii="PT Astra Serif" w:hAnsi="PT Astra Serif"/>
          <w:sz w:val="26"/>
          <w:szCs w:val="26"/>
        </w:rPr>
        <w:t>для финансирования дефицита бюджета</w:t>
      </w:r>
      <w:r w:rsidR="002C0E04">
        <w:rPr>
          <w:rFonts w:ascii="PT Astra Serif" w:hAnsi="PT Astra Serif"/>
          <w:sz w:val="26"/>
          <w:szCs w:val="26"/>
        </w:rPr>
        <w:t xml:space="preserve"> города Югорска</w:t>
      </w:r>
      <w:r w:rsidRPr="004B47D9">
        <w:rPr>
          <w:rFonts w:ascii="PT Astra Serif" w:hAnsi="PT Astra Serif"/>
          <w:sz w:val="26"/>
          <w:szCs w:val="26"/>
        </w:rPr>
        <w:t xml:space="preserve">, сроком на 3 года под </w:t>
      </w:r>
      <w:r w:rsidR="002C0E04">
        <w:rPr>
          <w:rFonts w:ascii="PT Astra Serif" w:hAnsi="PT Astra Serif"/>
          <w:sz w:val="26"/>
          <w:szCs w:val="26"/>
        </w:rPr>
        <w:t>0,1</w:t>
      </w:r>
      <w:r w:rsidRPr="004B47D9">
        <w:rPr>
          <w:rFonts w:ascii="PT Astra Serif" w:hAnsi="PT Astra Serif"/>
          <w:sz w:val="26"/>
          <w:szCs w:val="26"/>
        </w:rPr>
        <w:t>% годовых</w:t>
      </w:r>
      <w:r w:rsidR="002C0E04">
        <w:rPr>
          <w:rFonts w:ascii="PT Astra Serif" w:hAnsi="PT Astra Serif"/>
          <w:sz w:val="26"/>
          <w:szCs w:val="26"/>
        </w:rPr>
        <w:t>.</w:t>
      </w:r>
    </w:p>
    <w:p w:rsidR="00EE380B" w:rsidRPr="002C0E04" w:rsidRDefault="00EE380B" w:rsidP="002C0E04">
      <w:pPr>
        <w:pStyle w:val="ae"/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  <w:jc w:val="both"/>
        <w:rPr>
          <w:rFonts w:ascii="PT Astra Serif" w:hAnsi="PT Astra Serif"/>
          <w:b/>
          <w:bCs/>
          <w:iCs/>
          <w:sz w:val="26"/>
          <w:szCs w:val="26"/>
        </w:rPr>
      </w:pPr>
      <w:r w:rsidRPr="002C0E04">
        <w:rPr>
          <w:rFonts w:ascii="PT Astra Serif" w:hAnsi="PT Astra Serif"/>
          <w:b/>
          <w:bCs/>
          <w:iCs/>
          <w:sz w:val="26"/>
          <w:szCs w:val="26"/>
        </w:rPr>
        <w:t>Кредиты кредитных организаций в валюте Российской Федерации.</w:t>
      </w:r>
    </w:p>
    <w:p w:rsidR="00EE380B" w:rsidRPr="00455229" w:rsidRDefault="00455229" w:rsidP="002C0E04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55229">
        <w:rPr>
          <w:rFonts w:ascii="PT Astra Serif" w:hAnsi="PT Astra Serif"/>
          <w:sz w:val="26"/>
          <w:szCs w:val="26"/>
          <w:shd w:val="clear" w:color="auto" w:fill="FFFFFF"/>
        </w:rPr>
        <w:t>В 2025 году не привлекал</w:t>
      </w:r>
      <w:r>
        <w:rPr>
          <w:rFonts w:ascii="PT Astra Serif" w:hAnsi="PT Astra Serif"/>
          <w:sz w:val="26"/>
          <w:szCs w:val="26"/>
          <w:shd w:val="clear" w:color="auto" w:fill="FFFFFF"/>
        </w:rPr>
        <w:t>ись</w:t>
      </w:r>
      <w:r w:rsidRPr="00455229">
        <w:rPr>
          <w:rFonts w:ascii="PT Astra Serif" w:hAnsi="PT Astra Serif"/>
          <w:sz w:val="26"/>
          <w:szCs w:val="26"/>
          <w:shd w:val="clear" w:color="auto" w:fill="FFFFFF"/>
        </w:rPr>
        <w:t xml:space="preserve"> кредиты от кредитных организаций в связи с отсутствием муниципального контракта, предусматривающего возобновляемую кредитную линию.</w:t>
      </w:r>
    </w:p>
    <w:p w:rsidR="00455229" w:rsidRPr="002C0E04" w:rsidRDefault="002C0E04" w:rsidP="002C0E04">
      <w:pPr>
        <w:pStyle w:val="ae"/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  <w:jc w:val="both"/>
        <w:rPr>
          <w:rFonts w:ascii="PT Astra Serif" w:hAnsi="PT Astra Serif"/>
          <w:b/>
          <w:sz w:val="26"/>
          <w:szCs w:val="26"/>
        </w:rPr>
      </w:pPr>
      <w:r w:rsidRPr="002C0E04">
        <w:rPr>
          <w:rFonts w:ascii="PT Astra Serif" w:hAnsi="PT Astra Serif"/>
          <w:b/>
          <w:sz w:val="26"/>
          <w:szCs w:val="26"/>
        </w:rPr>
        <w:t>Муниципальные ценные бумаги</w:t>
      </w:r>
      <w:r>
        <w:rPr>
          <w:rFonts w:ascii="PT Astra Serif" w:hAnsi="PT Astra Serif"/>
          <w:b/>
          <w:sz w:val="26"/>
          <w:szCs w:val="26"/>
        </w:rPr>
        <w:t>.</w:t>
      </w:r>
    </w:p>
    <w:p w:rsidR="002C0E04" w:rsidRDefault="002C0E04" w:rsidP="002C0E04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54692A">
        <w:rPr>
          <w:rFonts w:ascii="PT Astra Serif" w:hAnsi="PT Astra Serif"/>
          <w:sz w:val="26"/>
          <w:szCs w:val="26"/>
        </w:rPr>
        <w:t xml:space="preserve">В 2025 году городом </w:t>
      </w:r>
      <w:r w:rsidRPr="006F3F37">
        <w:rPr>
          <w:rFonts w:ascii="PT Astra Serif" w:hAnsi="PT Astra Serif"/>
          <w:sz w:val="26"/>
          <w:szCs w:val="26"/>
        </w:rPr>
        <w:t>Югорском</w:t>
      </w:r>
      <w:r w:rsidRPr="0054692A">
        <w:rPr>
          <w:rFonts w:ascii="PT Astra Serif" w:hAnsi="PT Astra Serif"/>
          <w:sz w:val="26"/>
          <w:szCs w:val="26"/>
        </w:rPr>
        <w:t xml:space="preserve"> размещение муниципальных ценных бумаг не осуществлялось.</w:t>
      </w:r>
    </w:p>
    <w:p w:rsidR="002C0E04" w:rsidRPr="00455229" w:rsidRDefault="002C0E04" w:rsidP="002C0E04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sectPr w:rsidR="002C0E04" w:rsidRPr="00455229" w:rsidSect="000F72AB">
      <w:footerReference w:type="default" r:id="rId8"/>
      <w:pgSz w:w="11906" w:h="16838" w:code="9"/>
      <w:pgMar w:top="1134" w:right="851" w:bottom="1134" w:left="1418" w:header="567" w:footer="57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312" w:rsidRDefault="00513312">
      <w:r>
        <w:separator/>
      </w:r>
    </w:p>
    <w:p w:rsidR="00513312" w:rsidRDefault="00513312"/>
  </w:endnote>
  <w:endnote w:type="continuationSeparator" w:id="0">
    <w:p w:rsidR="00513312" w:rsidRDefault="00513312">
      <w:r>
        <w:continuationSeparator/>
      </w:r>
    </w:p>
    <w:p w:rsidR="00513312" w:rsidRDefault="005133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312" w:rsidRDefault="00513312">
    <w:pPr>
      <w:pStyle w:val="a7"/>
      <w:jc w:val="center"/>
    </w:pPr>
  </w:p>
  <w:p w:rsidR="00513312" w:rsidRDefault="0051331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312" w:rsidRDefault="00513312">
      <w:r>
        <w:separator/>
      </w:r>
    </w:p>
    <w:p w:rsidR="00513312" w:rsidRDefault="00513312"/>
  </w:footnote>
  <w:footnote w:type="continuationSeparator" w:id="0">
    <w:p w:rsidR="00513312" w:rsidRDefault="00513312">
      <w:r>
        <w:continuationSeparator/>
      </w:r>
    </w:p>
    <w:p w:rsidR="00513312" w:rsidRDefault="0051331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 w15:restartNumberingAfterBreak="0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 w15:restartNumberingAfterBreak="0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 w15:restartNumberingAfterBreak="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 w15:restartNumberingAfterBreak="0">
    <w:nsid w:val="21422116"/>
    <w:multiLevelType w:val="hybridMultilevel"/>
    <w:tmpl w:val="3F38BF78"/>
    <w:lvl w:ilvl="0" w:tplc="466640D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5" w15:restartNumberingAfterBreak="0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7" w15:restartNumberingAfterBreak="0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045359"/>
    <w:multiLevelType w:val="hybridMultilevel"/>
    <w:tmpl w:val="3F38BF78"/>
    <w:lvl w:ilvl="0" w:tplc="466640D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8" w15:restartNumberingAfterBreak="0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31" w15:restartNumberingAfterBreak="0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CFA52D2"/>
    <w:multiLevelType w:val="hybridMultilevel"/>
    <w:tmpl w:val="E5626B24"/>
    <w:lvl w:ilvl="0" w:tplc="FEE41B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13"/>
  </w:num>
  <w:num w:numId="3">
    <w:abstractNumId w:val="26"/>
  </w:num>
  <w:num w:numId="4">
    <w:abstractNumId w:val="29"/>
  </w:num>
  <w:num w:numId="5">
    <w:abstractNumId w:val="10"/>
  </w:num>
  <w:num w:numId="6">
    <w:abstractNumId w:val="28"/>
  </w:num>
  <w:num w:numId="7">
    <w:abstractNumId w:val="19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1"/>
  </w:num>
  <w:num w:numId="17">
    <w:abstractNumId w:val="27"/>
  </w:num>
  <w:num w:numId="18">
    <w:abstractNumId w:val="18"/>
  </w:num>
  <w:num w:numId="19">
    <w:abstractNumId w:val="31"/>
  </w:num>
  <w:num w:numId="20">
    <w:abstractNumId w:val="10"/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5"/>
  </w:num>
  <w:num w:numId="24">
    <w:abstractNumId w:val="20"/>
  </w:num>
  <w:num w:numId="25">
    <w:abstractNumId w:val="15"/>
  </w:num>
  <w:num w:numId="26">
    <w:abstractNumId w:val="23"/>
  </w:num>
  <w:num w:numId="27">
    <w:abstractNumId w:val="6"/>
  </w:num>
  <w:num w:numId="28">
    <w:abstractNumId w:val="24"/>
  </w:num>
  <w:num w:numId="29">
    <w:abstractNumId w:val="11"/>
  </w:num>
  <w:num w:numId="30">
    <w:abstractNumId w:val="30"/>
  </w:num>
  <w:num w:numId="31">
    <w:abstractNumId w:val="32"/>
  </w:num>
  <w:num w:numId="32">
    <w:abstractNumId w:val="14"/>
  </w:num>
  <w:num w:numId="33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6001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1B4"/>
    <w:rsid w:val="0001678C"/>
    <w:rsid w:val="00017712"/>
    <w:rsid w:val="00017995"/>
    <w:rsid w:val="00020253"/>
    <w:rsid w:val="000206F6"/>
    <w:rsid w:val="000208A5"/>
    <w:rsid w:val="00020DAB"/>
    <w:rsid w:val="00020EB5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1B4A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292"/>
    <w:rsid w:val="00081E91"/>
    <w:rsid w:val="00082040"/>
    <w:rsid w:val="0008260E"/>
    <w:rsid w:val="000827AA"/>
    <w:rsid w:val="00082EF8"/>
    <w:rsid w:val="00083C77"/>
    <w:rsid w:val="00084416"/>
    <w:rsid w:val="00084BC8"/>
    <w:rsid w:val="000854ED"/>
    <w:rsid w:val="00085A7A"/>
    <w:rsid w:val="00086117"/>
    <w:rsid w:val="000871DD"/>
    <w:rsid w:val="0008776F"/>
    <w:rsid w:val="00090552"/>
    <w:rsid w:val="000907B8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0CDD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139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2AB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05F9"/>
    <w:rsid w:val="0017180A"/>
    <w:rsid w:val="00172730"/>
    <w:rsid w:val="00181357"/>
    <w:rsid w:val="00182159"/>
    <w:rsid w:val="00183D69"/>
    <w:rsid w:val="00184E19"/>
    <w:rsid w:val="0018545E"/>
    <w:rsid w:val="0018576A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4955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0D71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170"/>
    <w:rsid w:val="001D1323"/>
    <w:rsid w:val="001D162C"/>
    <w:rsid w:val="001D1A8A"/>
    <w:rsid w:val="001D2861"/>
    <w:rsid w:val="001D29C6"/>
    <w:rsid w:val="001D3267"/>
    <w:rsid w:val="001D3891"/>
    <w:rsid w:val="001D3DB4"/>
    <w:rsid w:val="001D415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65F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0E04"/>
    <w:rsid w:val="002C114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2F2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5D34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0D8E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94F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3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4D9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229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08F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47D9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3237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312"/>
    <w:rsid w:val="00513559"/>
    <w:rsid w:val="00513A70"/>
    <w:rsid w:val="00514143"/>
    <w:rsid w:val="0051495F"/>
    <w:rsid w:val="00515778"/>
    <w:rsid w:val="005172E4"/>
    <w:rsid w:val="00520676"/>
    <w:rsid w:val="00520D07"/>
    <w:rsid w:val="0052154F"/>
    <w:rsid w:val="00521E6C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27B"/>
    <w:rsid w:val="005418EB"/>
    <w:rsid w:val="0054299F"/>
    <w:rsid w:val="00542DD6"/>
    <w:rsid w:val="00542F7F"/>
    <w:rsid w:val="00543394"/>
    <w:rsid w:val="00543ACB"/>
    <w:rsid w:val="005440D7"/>
    <w:rsid w:val="005448BF"/>
    <w:rsid w:val="0054580F"/>
    <w:rsid w:val="00545B84"/>
    <w:rsid w:val="0054692A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305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3433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3D6F"/>
    <w:rsid w:val="005B4033"/>
    <w:rsid w:val="005B4363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194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0B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72B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3F37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6B6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8C2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576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82F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9C1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2F9F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011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4C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239F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1D2E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144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5BD9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5F51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0C7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528E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167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E760B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5376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BE9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089D"/>
    <w:rsid w:val="00B40E3D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B7D84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08D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A6F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1CF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5980"/>
    <w:rsid w:val="00C860CC"/>
    <w:rsid w:val="00C869FE"/>
    <w:rsid w:val="00C86A06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14EF"/>
    <w:rsid w:val="00CF1876"/>
    <w:rsid w:val="00CF2355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03B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85D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3A0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719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862"/>
    <w:rsid w:val="00DC19E6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638"/>
    <w:rsid w:val="00DE6B33"/>
    <w:rsid w:val="00DE6B90"/>
    <w:rsid w:val="00DF10BF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7AA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53BD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0CE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561F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110"/>
    <w:rsid w:val="00E62421"/>
    <w:rsid w:val="00E6243C"/>
    <w:rsid w:val="00E62462"/>
    <w:rsid w:val="00E62EC5"/>
    <w:rsid w:val="00E62FB3"/>
    <w:rsid w:val="00E630BB"/>
    <w:rsid w:val="00E638E8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217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6F38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28C7"/>
    <w:rsid w:val="00EC35FA"/>
    <w:rsid w:val="00EC4141"/>
    <w:rsid w:val="00EC4219"/>
    <w:rsid w:val="00EC4323"/>
    <w:rsid w:val="00EC52E3"/>
    <w:rsid w:val="00EC54CD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407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80B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CA3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C07"/>
    <w:rsid w:val="00F16D24"/>
    <w:rsid w:val="00F17143"/>
    <w:rsid w:val="00F17A28"/>
    <w:rsid w:val="00F17E2D"/>
    <w:rsid w:val="00F20554"/>
    <w:rsid w:val="00F20B64"/>
    <w:rsid w:val="00F21414"/>
    <w:rsid w:val="00F21622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3A0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15B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57ED8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5DEA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BCD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1BDF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08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01">
      <o:colormenu v:ext="edit" fillcolor="none [3212]"/>
    </o:shapedefaults>
    <o:shapelayout v:ext="edit">
      <o:idmap v:ext="edit" data="1"/>
    </o:shapelayout>
  </w:shapeDefaults>
  <w:decimalSymbol w:val=","/>
  <w:listSeparator w:val=";"/>
  <w15:docId w15:val="{5D902306-6AE1-4FE3-83EC-863FB4306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Заголовок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AD36D-1CBF-40DF-9B96-FC9A0196D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837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</dc:creator>
  <cp:lastModifiedBy>Гущина Ирина Анатольевна</cp:lastModifiedBy>
  <cp:revision>70</cp:revision>
  <cp:lastPrinted>2026-03-16T12:02:00Z</cp:lastPrinted>
  <dcterms:created xsi:type="dcterms:W3CDTF">2018-03-26T13:16:00Z</dcterms:created>
  <dcterms:modified xsi:type="dcterms:W3CDTF">2026-03-21T06:26:00Z</dcterms:modified>
</cp:coreProperties>
</file>